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sz w:val="24"/>
          <w:szCs w:val="22"/>
          <w:lang w:eastAsia="en-US"/>
        </w:rPr>
        <w:t>Appendix C</w:t>
      </w:r>
      <w:bookmarkStart w:id="0" w:name="_GoBack"/>
      <w:bookmarkEnd w:id="0"/>
      <w:r>
        <w:rPr>
          <w:rFonts w:cs="Arial"/>
          <w:b/>
          <w:sz w:val="24"/>
          <w:szCs w:val="22"/>
          <w:lang w:eastAsia="en-US"/>
        </w:rPr>
        <w:t>:</w:t>
      </w:r>
    </w:p>
    <w:p w:rsidR="00063140" w:rsidRDefault="00063140" w:rsidP="00063140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sz w:val="24"/>
          <w:szCs w:val="22"/>
          <w:lang w:eastAsia="en-US"/>
        </w:rPr>
        <w:t>Examples of LA logos</w:t>
      </w: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noProof/>
          <w:sz w:val="24"/>
          <w:szCs w:val="22"/>
        </w:rPr>
        <w:drawing>
          <wp:inline distT="0" distB="0" distL="0" distR="0">
            <wp:extent cx="2533650" cy="1428750"/>
            <wp:effectExtent l="0" t="0" r="0" b="0"/>
            <wp:docPr id="5" name="Picture 5" descr="Brimingh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mingha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noProof/>
          <w:sz w:val="24"/>
          <w:szCs w:val="22"/>
        </w:rPr>
        <w:drawing>
          <wp:inline distT="0" distB="0" distL="0" distR="0">
            <wp:extent cx="2181225" cy="1371600"/>
            <wp:effectExtent l="0" t="0" r="9525" b="0"/>
            <wp:docPr id="4" name="Picture 4" descr="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noProof/>
          <w:sz w:val="24"/>
          <w:szCs w:val="22"/>
        </w:rPr>
        <w:drawing>
          <wp:inline distT="0" distB="0" distL="0" distR="0">
            <wp:extent cx="2038350" cy="1524000"/>
            <wp:effectExtent l="0" t="0" r="0" b="0"/>
            <wp:docPr id="3" name="Picture 3" descr="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40" w:rsidRDefault="00063140" w:rsidP="00063140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noProof/>
          <w:sz w:val="24"/>
          <w:szCs w:val="22"/>
        </w:rPr>
        <w:drawing>
          <wp:inline distT="0" distB="0" distL="0" distR="0">
            <wp:extent cx="3333750" cy="1371600"/>
            <wp:effectExtent l="0" t="0" r="0" b="0"/>
            <wp:docPr id="2" name="Picture 2" descr="Pre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FF" w:rsidRDefault="00063140" w:rsidP="00063140">
      <w:r>
        <w:rPr>
          <w:rFonts w:cs="Arial"/>
          <w:b/>
          <w:noProof/>
          <w:sz w:val="24"/>
          <w:szCs w:val="22"/>
        </w:rPr>
        <w:drawing>
          <wp:inline distT="0" distB="0" distL="0" distR="0">
            <wp:extent cx="3181350" cy="1438275"/>
            <wp:effectExtent l="0" t="0" r="0" b="9525"/>
            <wp:docPr id="1" name="Picture 1" descr="W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40"/>
    <w:rsid w:val="00063140"/>
    <w:rsid w:val="008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7CA1-45F9-4528-B860-DE04C9B3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4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Barton-Williams, Laura</dc:creator>
  <cp:keywords/>
  <dc:description/>
  <cp:lastModifiedBy>Barton-Williams, Laura</cp:lastModifiedBy>
  <cp:revision>1</cp:revision>
  <dcterms:created xsi:type="dcterms:W3CDTF">2019-09-26T13:36:00Z</dcterms:created>
  <dcterms:modified xsi:type="dcterms:W3CDTF">2019-09-26T13:37:00Z</dcterms:modified>
</cp:coreProperties>
</file>